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3" w:rsidRDefault="00AC1073" w:rsidP="00837B80">
      <w:pPr>
        <w:pStyle w:val="Ttulo1"/>
        <w:jc w:val="center"/>
        <w:rPr>
          <w:b/>
          <w:sz w:val="36"/>
        </w:rPr>
      </w:pPr>
    </w:p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025668">
        <w:rPr>
          <w:b/>
          <w:sz w:val="36"/>
        </w:rPr>
        <w:t>16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</w:t>
      </w:r>
      <w:r w:rsidR="00E83653">
        <w:rPr>
          <w:b/>
          <w:sz w:val="36"/>
        </w:rPr>
        <w:t>2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D459EC" w:rsidRPr="003B7286">
        <w:rPr>
          <w:b/>
          <w:sz w:val="28"/>
          <w:szCs w:val="28"/>
        </w:rPr>
        <w:t>Thiago Mickael Carvalho de Almeida</w:t>
      </w:r>
      <w:r w:rsidR="00D459EC">
        <w:rPr>
          <w:sz w:val="28"/>
          <w:szCs w:val="28"/>
        </w:rPr>
        <w:t xml:space="preserve">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DB0550">
        <w:rPr>
          <w:sz w:val="28"/>
        </w:rPr>
        <w:t>para que seja</w:t>
      </w:r>
      <w:r w:rsidR="000A499F">
        <w:rPr>
          <w:sz w:val="28"/>
        </w:rPr>
        <w:t xml:space="preserve"> colocad</w:t>
      </w:r>
      <w:r w:rsidR="00FA2CD1">
        <w:rPr>
          <w:sz w:val="28"/>
        </w:rPr>
        <w:t>a</w:t>
      </w:r>
      <w:r w:rsidR="000A499F">
        <w:rPr>
          <w:sz w:val="28"/>
        </w:rPr>
        <w:t xml:space="preserve"> placas com as denominações das Ruas e Travessas</w:t>
      </w:r>
      <w:r w:rsidR="005D5832">
        <w:rPr>
          <w:sz w:val="28"/>
        </w:rPr>
        <w:t>, neste município.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6F01B8" w:rsidRDefault="009C3E67" w:rsidP="009C3E67">
      <w:pPr>
        <w:pStyle w:val="Corpodetexto"/>
      </w:pPr>
      <w:r>
        <w:tab/>
      </w:r>
      <w:r>
        <w:tab/>
      </w:r>
      <w:r>
        <w:tab/>
        <w:t>Justifica-se a presente proposição</w:t>
      </w:r>
      <w:r w:rsidR="003B7286">
        <w:t>,</w:t>
      </w:r>
      <w:r w:rsidR="00315170">
        <w:t xml:space="preserve"> </w:t>
      </w:r>
      <w:r w:rsidR="003B7286">
        <w:t>v</w:t>
      </w:r>
      <w:r w:rsidR="00C26EF5">
        <w:t>isto que</w:t>
      </w:r>
      <w:r w:rsidR="00315170">
        <w:t>,</w:t>
      </w:r>
      <w:r w:rsidR="00A62EDF">
        <w:t xml:space="preserve"> </w:t>
      </w:r>
      <w:r w:rsidR="000A499F">
        <w:t xml:space="preserve">a identificação das Ruas e Travessas facilitará a identificação das mesmas. Tendo em vista que os entregadores, carteiros e quem precisa localizar um determinado endereço, encontram </w:t>
      </w:r>
      <w:r w:rsidR="00762864">
        <w:t xml:space="preserve">muitas </w:t>
      </w:r>
      <w:r w:rsidR="000A499F">
        <w:t xml:space="preserve">dificuldades, pois </w:t>
      </w:r>
      <w:r w:rsidR="00D27043">
        <w:t xml:space="preserve">sabemos o quanto nosso município </w:t>
      </w:r>
      <w:r w:rsidR="00A43A0A">
        <w:t>vem</w:t>
      </w:r>
      <w:r w:rsidR="002D59E6">
        <w:t xml:space="preserve"> se expandindo e desenvolvendo</w:t>
      </w:r>
      <w:r w:rsidR="00025668">
        <w:t xml:space="preserve"> nos últimos anos.</w:t>
      </w:r>
      <w:r w:rsidR="00D27043">
        <w:t xml:space="preserve"> </w:t>
      </w:r>
      <w:r w:rsidR="00025668">
        <w:t>D</w:t>
      </w:r>
      <w:r w:rsidR="00952127">
        <w:t xml:space="preserve">esta forma, existem inúmeras </w:t>
      </w:r>
      <w:r w:rsidR="00561252">
        <w:t>localidades</w:t>
      </w:r>
      <w:r w:rsidR="00952127">
        <w:t xml:space="preserve"> </w:t>
      </w:r>
      <w:r w:rsidR="00561252">
        <w:t xml:space="preserve">que </w:t>
      </w:r>
      <w:r w:rsidR="000A499F">
        <w:t xml:space="preserve">não há sinalização </w:t>
      </w:r>
      <w:r w:rsidR="00890023">
        <w:t>das referidas</w:t>
      </w:r>
      <w:r w:rsidR="000A499F">
        <w:t xml:space="preserve"> rua</w:t>
      </w:r>
      <w:r w:rsidR="00890023">
        <w:t>s</w:t>
      </w:r>
      <w:r w:rsidR="000A499F">
        <w:t xml:space="preserve"> ou travessa</w:t>
      </w:r>
      <w:r w:rsidR="00890023">
        <w:t>s</w:t>
      </w:r>
      <w:r w:rsidR="000A499F">
        <w:t>. Essa situação gera descontentamento dos moradores que por diversas vezes não recebem postage</w:t>
      </w:r>
      <w:r w:rsidR="002D59E6">
        <w:t>ns</w:t>
      </w:r>
      <w:r w:rsidR="000A499F">
        <w:t xml:space="preserve"> ou mercadorias pelo motivo acima citado.</w:t>
      </w:r>
    </w:p>
    <w:p w:rsidR="00DB0550" w:rsidRDefault="00DB0550" w:rsidP="009C3E67">
      <w:pPr>
        <w:pStyle w:val="Corpodetexto"/>
      </w:pPr>
    </w:p>
    <w:p w:rsidR="00DB0550" w:rsidRPr="006F01B8" w:rsidRDefault="00DB0550" w:rsidP="009C3E67">
      <w:pPr>
        <w:pStyle w:val="Corpodetexto"/>
      </w:pPr>
    </w:p>
    <w:p w:rsidR="009C3E67" w:rsidRDefault="009C3E67" w:rsidP="003B7286">
      <w:pPr>
        <w:pStyle w:val="Corpodetexto"/>
        <w:ind w:firstLine="2127"/>
      </w:pPr>
      <w:r>
        <w:t xml:space="preserve">Esperamos que esse pleito seja atendido pelo Exmo. Sr. Prefeito. </w:t>
      </w:r>
    </w:p>
    <w:p w:rsidR="009C3E67" w:rsidRDefault="009C3E67" w:rsidP="009C3E67">
      <w:pPr>
        <w:pStyle w:val="Corpodetexto"/>
      </w:pPr>
    </w:p>
    <w:p w:rsidR="00DB0550" w:rsidRDefault="00DB0550" w:rsidP="009C3E67">
      <w:pPr>
        <w:jc w:val="center"/>
        <w:rPr>
          <w:sz w:val="28"/>
        </w:rPr>
      </w:pPr>
    </w:p>
    <w:p w:rsidR="009C3E67" w:rsidRDefault="00CA27F3" w:rsidP="00493948">
      <w:pPr>
        <w:jc w:val="center"/>
        <w:rPr>
          <w:sz w:val="28"/>
        </w:rPr>
      </w:pPr>
      <w:r>
        <w:rPr>
          <w:sz w:val="28"/>
        </w:rPr>
        <w:t xml:space="preserve">Sala das Sessões, </w:t>
      </w:r>
      <w:r w:rsidR="00025668">
        <w:rPr>
          <w:sz w:val="28"/>
        </w:rPr>
        <w:t>22 de F</w:t>
      </w:r>
      <w:r w:rsidR="009C3172">
        <w:rPr>
          <w:sz w:val="28"/>
        </w:rPr>
        <w:t>evereiro de 2022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Default="00132A05" w:rsidP="009C3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Thiago Mickael Carvalho de Almeida</w:t>
      </w:r>
      <w:r w:rsidR="00D51933">
        <w:rPr>
          <w:b/>
          <w:sz w:val="32"/>
          <w:szCs w:val="32"/>
        </w:rPr>
        <w:t>.</w:t>
      </w:r>
    </w:p>
    <w:p w:rsidR="00B001C3" w:rsidRPr="009B57A5" w:rsidRDefault="009C3E67" w:rsidP="009B5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9B57A5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98" w:rsidRDefault="00543298">
      <w:r>
        <w:separator/>
      </w:r>
    </w:p>
  </w:endnote>
  <w:endnote w:type="continuationSeparator" w:id="0">
    <w:p w:rsidR="00543298" w:rsidRDefault="0054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9F681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273" w:rsidRDefault="002622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9F681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6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2273" w:rsidRDefault="00262273">
    <w:pPr>
      <w:pStyle w:val="Rodap"/>
      <w:pBdr>
        <w:bottom w:val="single" w:sz="12" w:space="1" w:color="auto"/>
      </w:pBdr>
      <w:jc w:val="center"/>
    </w:pP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262273" w:rsidRDefault="0026227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262273" w:rsidRDefault="002622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98" w:rsidRDefault="00543298">
      <w:r>
        <w:separator/>
      </w:r>
    </w:p>
  </w:footnote>
  <w:footnote w:type="continuationSeparator" w:id="0">
    <w:p w:rsidR="00543298" w:rsidRDefault="00543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9F68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1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Pr="00F1278A" w:rsidRDefault="009F6819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 w:rsidRPr="009F6819"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1026" type="#_x0000_t202" style="position:absolute;left:0;text-align:left;margin-left:392.4pt;margin-top:-.25pt;width:98.55pt;height:9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0i5QEAALQDAAAOAAAAZHJzL2Uyb0RvYy54bWysU8GO0zAQvSPxD5bvNE3awhI1XcGuipCW&#10;BWnhAxzHaSwcjxm7TcrXM3baboEbIgfL4xk/z3vzsr4de8MOCr0GW/F8NudMWQmNtruKf/u6fXXD&#10;mQ/CNsKAVRU/Ks9vNy9frAdXqgI6MI1CRiDWl4OreBeCK7PMy071ws/AKUvJFrAXgULcZQ2KgdB7&#10;kxXz+etsAGwcglTe0+n9lOSbhN+2SobPbetVYKbi1FtIK6a1jmu2WYtyh8J1Wp7aEP/QRS+0pUcv&#10;UPciCLZH/RdUryWChzbMJPQZtK2WKnEgNvn8DzZPnXAqcSFxvLvI5P8frHw8PLkvyML4HkYaYCLh&#10;3QPI7560yQbny1NN1NSXPlbXwydoaJpiHyDdGFvsI30ixAiGlD5e1FVjYDJiF6t8dbPiTFIuL5aL&#10;xSLpn4nyfN2hDx8U9CxuKo40vgQvDg8+xHZEeS6Jr3kwutlqY1KAu/rOIDsIGvU2fXG6dOW3MmNj&#10;sYV4bUrHk8QzUptIhrEeKRn51tAciTHCZB2yOm06wJ+cDWSbivsfe4GKM/PR0lze5stl9FkKlqs3&#10;BQV4namvM8JKgqp44Gza3oXJm3uHetfRS+eBvCOltzpp8NzVqW+yRuJ5snH03nWcqp5/ts0vAAAA&#10;//8DAFBLAwQUAAYACAAAACEAhQh9990AAAAJAQAADwAAAGRycy9kb3ducmV2LnhtbEyPzU7DMBCE&#10;70i8g7VI3Fqn0EKSxqlQJW5cGpDg6MbbOGq8jmLnh7dnOcFxNKOZb4rD4jox4RBaTwo26wQEUu1N&#10;S42Cj/fXVQoiRE1Gd55QwTcGOJS3N4XOjZ/phFMVG8ElFHKtwMbY51KG2qLTYe17JPYufnA6shwa&#10;aQY9c7nr5EOSPEmnW+IFq3s8Wqyv1egUxJSu43Skz7fh6zTJbZiXyjZK3d8tL3sQEZf4F4ZffEaH&#10;kpnOfiQTRKfgOd0yelSw2oFgP0s3GYgzB7PdI8iykP8flD8AAAD//wMAUEsBAi0AFAAGAAgAAAAh&#10;ALaDOJL+AAAA4QEAABMAAAAAAAAAAAAAAAAAAAAAAFtDb250ZW50X1R5cGVzXS54bWxQSwECLQAU&#10;AAYACAAAACEAOP0h/9YAAACUAQAACwAAAAAAAAAAAAAAAAAvAQAAX3JlbHMvLnJlbHNQSwECLQAU&#10;AAYACAAAACEAPLvdIuUBAAC0AwAADgAAAAAAAAAAAAAAAAAuAgAAZHJzL2Uyb0RvYy54bWxQSwEC&#10;LQAUAAYACAAAACEAhQh9990AAAAJAQAADwAAAAAAAAAAAAAAAAA/BAAAZHJzL2Rvd25yZXYueG1s&#10;UEsFBgAAAAAEAAQA8wAAAEk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-142"/>
                </w:pPr>
                <w:r>
                  <w:t xml:space="preserve"> </w:t>
                </w:r>
                <w:r w:rsidR="004F5C59">
                  <w:rPr>
                    <w:noProof/>
                  </w:rPr>
                  <w:drawing>
                    <wp:inline distT="0" distB="0" distL="0" distR="0">
                      <wp:extent cx="914400" cy="1152525"/>
                      <wp:effectExtent l="0" t="0" r="0" b="0"/>
                      <wp:docPr id="5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F6819">
      <w:rPr>
        <w:rFonts w:ascii="Arial" w:hAnsi="Arial"/>
        <w:noProof/>
        <w:sz w:val="32"/>
      </w:rPr>
      <w:pict>
        <v:shape id=" 11" o:spid="_x0000_s1027" type="#_x0000_t202" style="position:absolute;left:0;text-align:left;margin-left:-9pt;margin-top:-.25pt;width:104.15pt;height:9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A95wEAALkDAAAOAAAAZHJzL2Uyb0RvYy54bWysU9uO0zAQfUfiHyy/06Rpl4Wo6Qp2VYS0&#10;XKSFD3AcJ7FwPNbYbVK+nrHTdgu8IfJgeTzj4zlnTjZ302DYQaHXYCu+XOScKSuh0bar+Pdvu1dv&#10;OPNB2EYYsKriR+X53fbli83oSlVAD6ZRyAjE+nJ0Fe9DcGWWedmrQfgFOGUp2QIOIlCIXdagGAl9&#10;MFmR56+zEbBxCFJ5T6cPc5JvE37bKhm+tK1XgZmKU28hrZjWOq7ZdiPKDoXrtTy1If6hi0FoS49e&#10;oB5EEGyP+i+oQUsED21YSBgyaFstVeJAbJb5H2yeeuFU4kLieHeRyf8/WPn58OS+IgvTe5hogImE&#10;d48gf3jSJhudL081UVNf+lhdj5+goWmKfYB0Y2pxiPSJECMYUvp4UVdNgcmIvSqK2/yGM0m5ZbFe&#10;rVZJ/0yU5+sOffigYGBxU3Gk8SV4cXj0IbYjynNJfM2D0c1OG5MC7Op7g+wgaNS79MXp0pXfyoyN&#10;xRbitTkdTxLPSG0mGaZ6YrqJelBNpF1DcyTiCLODyPG06QF/cjaSeypuyd6cmY+WhvN2uV5Hs6Vg&#10;fXNbUIDXmfo6I6wkoIoHzubtfZgNuneou57eOU/lHcm900mI555OzZM/EtmTl6MBr+NU9fzHbX8B&#10;AAD//wMAUEsDBBQABgAIAAAAIQB22u1u3gAAAAkBAAAPAAAAZHJzL2Rvd25yZXYueG1sTI/BbsIw&#10;EETvlfoP1lbqDWyKoGmIgyrUHqhUpEI/wMRLEojXUexA+vfdnNrbrGY0+yZbD64RV+xC7UnDbKpA&#10;IBXe1lRq+D68TxIQIRqypvGEGn4wwDq/v8tMav2NvvC6j6XgEgqp0VDF2KZShqJCZ8LUt0jsnXzn&#10;TOSzK6XtzI3LXSOflFpKZ2riD5VpcVNhcdn3TsPpvFTPdbsdtvZtI5PPw+78UfZaPz4MrysQEYf4&#10;F4YRn9EhZ6aj78kG0WiYzBLeElksQIz+i5qDOI5iMQeZZ/L/gvwXAAD//wMAUEsBAi0AFAAGAAgA&#10;AAAhALaDOJL+AAAA4QEAABMAAAAAAAAAAAAAAAAAAAAAAFtDb250ZW50X1R5cGVzXS54bWxQSwEC&#10;LQAUAAYACAAAACEAOP0h/9YAAACUAQAACwAAAAAAAAAAAAAAAAAvAQAAX3JlbHMvLnJlbHNQSwEC&#10;LQAUAAYACAAAACEAH6egPecBAAC5AwAADgAAAAAAAAAAAAAAAAAuAgAAZHJzL2Uyb0RvYy54bWxQ&#10;SwECLQAUAAYACAAAACEAdtrtbt4AAAAJAQAADwAAAAAAAAAAAAAAAABBBAAAZHJzL2Rvd25yZXYu&#10;eG1sUEsFBgAAAAAEAAQA8wAAAEwFAAAAAA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 w:rsidR="00235076"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273">
      <w:rPr>
        <w:rFonts w:ascii="Verdana" w:hAnsi="Verdana" w:cs="Calibri"/>
        <w:b/>
        <w:sz w:val="32"/>
      </w:rPr>
      <w:t>CÂ</w:t>
    </w:r>
    <w:r w:rsidR="00262273" w:rsidRPr="00F1278A">
      <w:rPr>
        <w:rFonts w:ascii="Verdana" w:hAnsi="Verdana" w:cs="Calibri"/>
        <w:b/>
        <w:sz w:val="32"/>
      </w:rPr>
      <w:t>MARA DE VEREADORES DE</w:t>
    </w:r>
    <w:r w:rsidR="00262273">
      <w:rPr>
        <w:rFonts w:ascii="Verdana" w:hAnsi="Verdana" w:cs="Calibri"/>
        <w:b/>
        <w:sz w:val="32"/>
      </w:rPr>
      <w:t xml:space="preserve"> </w:t>
    </w:r>
  </w:p>
  <w:p w:rsidR="00262273" w:rsidRDefault="009F6819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 w:rsidRPr="009F6819">
      <w:rPr>
        <w:rFonts w:ascii="Calibri" w:hAnsi="Calibri" w:cs="Calibri"/>
        <w:b/>
        <w:noProof/>
        <w:sz w:val="96"/>
        <w:szCs w:val="96"/>
      </w:rPr>
    </w:r>
    <w:r w:rsidRPr="009F6819">
      <w:rPr>
        <w:rFonts w:ascii="Calibri" w:hAnsi="Calibri" w:cs="Calibri"/>
        <w:b/>
        <w:noProof/>
        <w:sz w:val="96"/>
        <w:szCs w:val="96"/>
      </w:rPr>
      <w:pict>
        <v:shape id=" 1" o:spid="_x0000_s1033" type="#_x0000_t202" style="width:263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color="#5a5a5a">
          <v:stroke joinstyle="round"/>
          <v:path arrowok="t"/>
          <v:textbox inset="0,0,0,0">
            <w:txbxContent>
              <w:p w:rsidR="00235076" w:rsidRPr="00493948" w:rsidRDefault="0023507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493948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262273" w:rsidRPr="00F1278A" w:rsidRDefault="00262273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262273" w:rsidRPr="00840DA7" w:rsidRDefault="00262273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262273" w:rsidRDefault="009F6819">
    <w:pPr>
      <w:pStyle w:val="Cabealho"/>
      <w:rPr>
        <w:rFonts w:ascii="Arial" w:hAnsi="Arial"/>
        <w:sz w:val="28"/>
      </w:rPr>
    </w:pPr>
    <w:r w:rsidRPr="009F6819">
      <w:rPr>
        <w:rFonts w:ascii="Arial" w:hAnsi="Arial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2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9F68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6E"/>
      </v:shape>
    </w:pict>
  </w:numPicBullet>
  <w:abstractNum w:abstractNumId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033E"/>
    <w:rsid w:val="00013E03"/>
    <w:rsid w:val="00013ED7"/>
    <w:rsid w:val="00024E23"/>
    <w:rsid w:val="00025668"/>
    <w:rsid w:val="0002600E"/>
    <w:rsid w:val="00031D12"/>
    <w:rsid w:val="00041A06"/>
    <w:rsid w:val="00043E5B"/>
    <w:rsid w:val="000523A9"/>
    <w:rsid w:val="00072C14"/>
    <w:rsid w:val="00076E88"/>
    <w:rsid w:val="0008416C"/>
    <w:rsid w:val="000870C1"/>
    <w:rsid w:val="00090397"/>
    <w:rsid w:val="000A499F"/>
    <w:rsid w:val="000B1EDC"/>
    <w:rsid w:val="000B50AA"/>
    <w:rsid w:val="000C6ABB"/>
    <w:rsid w:val="000D2C23"/>
    <w:rsid w:val="000D75F5"/>
    <w:rsid w:val="000E3706"/>
    <w:rsid w:val="000E58A5"/>
    <w:rsid w:val="000F6A97"/>
    <w:rsid w:val="001053BA"/>
    <w:rsid w:val="00112867"/>
    <w:rsid w:val="00115384"/>
    <w:rsid w:val="00117EEB"/>
    <w:rsid w:val="00120D02"/>
    <w:rsid w:val="00123A65"/>
    <w:rsid w:val="00124197"/>
    <w:rsid w:val="001304C2"/>
    <w:rsid w:val="001312D0"/>
    <w:rsid w:val="00132A05"/>
    <w:rsid w:val="00136634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4504E"/>
    <w:rsid w:val="0026035C"/>
    <w:rsid w:val="00262273"/>
    <w:rsid w:val="00262877"/>
    <w:rsid w:val="00284C19"/>
    <w:rsid w:val="002864E1"/>
    <w:rsid w:val="00286823"/>
    <w:rsid w:val="002B2874"/>
    <w:rsid w:val="002C2566"/>
    <w:rsid w:val="002C624A"/>
    <w:rsid w:val="002D59E6"/>
    <w:rsid w:val="002D6008"/>
    <w:rsid w:val="002F4F05"/>
    <w:rsid w:val="002F5321"/>
    <w:rsid w:val="003059FA"/>
    <w:rsid w:val="00315170"/>
    <w:rsid w:val="00320768"/>
    <w:rsid w:val="00337741"/>
    <w:rsid w:val="003411D7"/>
    <w:rsid w:val="0034650E"/>
    <w:rsid w:val="003563C2"/>
    <w:rsid w:val="003602D7"/>
    <w:rsid w:val="00366DEF"/>
    <w:rsid w:val="003738B5"/>
    <w:rsid w:val="0037678B"/>
    <w:rsid w:val="00390717"/>
    <w:rsid w:val="00391C76"/>
    <w:rsid w:val="003B7286"/>
    <w:rsid w:val="003C02C0"/>
    <w:rsid w:val="003C1BBA"/>
    <w:rsid w:val="003C68C9"/>
    <w:rsid w:val="00403514"/>
    <w:rsid w:val="004272D3"/>
    <w:rsid w:val="0043162D"/>
    <w:rsid w:val="00432A9C"/>
    <w:rsid w:val="004337EF"/>
    <w:rsid w:val="0044002E"/>
    <w:rsid w:val="004718C1"/>
    <w:rsid w:val="0048282F"/>
    <w:rsid w:val="00493948"/>
    <w:rsid w:val="0049586F"/>
    <w:rsid w:val="004979C8"/>
    <w:rsid w:val="004A2A51"/>
    <w:rsid w:val="004B22B8"/>
    <w:rsid w:val="004C628F"/>
    <w:rsid w:val="004D4558"/>
    <w:rsid w:val="004D49CA"/>
    <w:rsid w:val="004E4582"/>
    <w:rsid w:val="004F5C59"/>
    <w:rsid w:val="00502713"/>
    <w:rsid w:val="00511B1C"/>
    <w:rsid w:val="00525392"/>
    <w:rsid w:val="00531E4F"/>
    <w:rsid w:val="00533CBD"/>
    <w:rsid w:val="005372EF"/>
    <w:rsid w:val="00543298"/>
    <w:rsid w:val="00544FCF"/>
    <w:rsid w:val="00553353"/>
    <w:rsid w:val="00556C32"/>
    <w:rsid w:val="00557EEB"/>
    <w:rsid w:val="00561252"/>
    <w:rsid w:val="005640F0"/>
    <w:rsid w:val="005659CE"/>
    <w:rsid w:val="00571F28"/>
    <w:rsid w:val="00584E7F"/>
    <w:rsid w:val="00594739"/>
    <w:rsid w:val="0059764C"/>
    <w:rsid w:val="005977BD"/>
    <w:rsid w:val="005A20F6"/>
    <w:rsid w:val="005A79C8"/>
    <w:rsid w:val="005C64E6"/>
    <w:rsid w:val="005D5832"/>
    <w:rsid w:val="00613701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F01B8"/>
    <w:rsid w:val="006F56D0"/>
    <w:rsid w:val="00700A34"/>
    <w:rsid w:val="00700D8A"/>
    <w:rsid w:val="00710538"/>
    <w:rsid w:val="00715B74"/>
    <w:rsid w:val="0071688D"/>
    <w:rsid w:val="00721F02"/>
    <w:rsid w:val="00722E70"/>
    <w:rsid w:val="00757F50"/>
    <w:rsid w:val="00762864"/>
    <w:rsid w:val="007772DB"/>
    <w:rsid w:val="0078139B"/>
    <w:rsid w:val="00784FB9"/>
    <w:rsid w:val="00787BCA"/>
    <w:rsid w:val="00787DAA"/>
    <w:rsid w:val="00793B79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7B80"/>
    <w:rsid w:val="00840DA7"/>
    <w:rsid w:val="00843E57"/>
    <w:rsid w:val="00857727"/>
    <w:rsid w:val="00863E12"/>
    <w:rsid w:val="00864F79"/>
    <w:rsid w:val="0087070A"/>
    <w:rsid w:val="00872CDE"/>
    <w:rsid w:val="00876313"/>
    <w:rsid w:val="00881956"/>
    <w:rsid w:val="00883E6A"/>
    <w:rsid w:val="00890023"/>
    <w:rsid w:val="008A58AD"/>
    <w:rsid w:val="008C22C1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52127"/>
    <w:rsid w:val="0097016A"/>
    <w:rsid w:val="0097151D"/>
    <w:rsid w:val="00971585"/>
    <w:rsid w:val="00973DB7"/>
    <w:rsid w:val="0097752E"/>
    <w:rsid w:val="0098315D"/>
    <w:rsid w:val="00991853"/>
    <w:rsid w:val="0099284D"/>
    <w:rsid w:val="009A7679"/>
    <w:rsid w:val="009B57A5"/>
    <w:rsid w:val="009C01EB"/>
    <w:rsid w:val="009C3172"/>
    <w:rsid w:val="009C3E67"/>
    <w:rsid w:val="009C50FC"/>
    <w:rsid w:val="009F6819"/>
    <w:rsid w:val="00A06B10"/>
    <w:rsid w:val="00A23A7F"/>
    <w:rsid w:val="00A40F59"/>
    <w:rsid w:val="00A4130F"/>
    <w:rsid w:val="00A4250D"/>
    <w:rsid w:val="00A43A0A"/>
    <w:rsid w:val="00A45E42"/>
    <w:rsid w:val="00A56901"/>
    <w:rsid w:val="00A62EDF"/>
    <w:rsid w:val="00A63D62"/>
    <w:rsid w:val="00A72EA6"/>
    <w:rsid w:val="00A7381E"/>
    <w:rsid w:val="00A7597D"/>
    <w:rsid w:val="00A75E82"/>
    <w:rsid w:val="00A768EC"/>
    <w:rsid w:val="00A81F12"/>
    <w:rsid w:val="00A86D4F"/>
    <w:rsid w:val="00AA33B3"/>
    <w:rsid w:val="00AB4CD1"/>
    <w:rsid w:val="00AC1073"/>
    <w:rsid w:val="00AC1B46"/>
    <w:rsid w:val="00AC441D"/>
    <w:rsid w:val="00AF090D"/>
    <w:rsid w:val="00AF2A92"/>
    <w:rsid w:val="00AF4756"/>
    <w:rsid w:val="00B001C3"/>
    <w:rsid w:val="00B0257C"/>
    <w:rsid w:val="00B1457A"/>
    <w:rsid w:val="00B2420D"/>
    <w:rsid w:val="00B44B0E"/>
    <w:rsid w:val="00B454E2"/>
    <w:rsid w:val="00B456F3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22076"/>
    <w:rsid w:val="00C26EF5"/>
    <w:rsid w:val="00C36FC7"/>
    <w:rsid w:val="00C42E6E"/>
    <w:rsid w:val="00C55AA6"/>
    <w:rsid w:val="00C602F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21BB"/>
    <w:rsid w:val="00D14B5A"/>
    <w:rsid w:val="00D27043"/>
    <w:rsid w:val="00D31479"/>
    <w:rsid w:val="00D332ED"/>
    <w:rsid w:val="00D342F7"/>
    <w:rsid w:val="00D34EAA"/>
    <w:rsid w:val="00D459EC"/>
    <w:rsid w:val="00D51933"/>
    <w:rsid w:val="00D64A29"/>
    <w:rsid w:val="00DA02A1"/>
    <w:rsid w:val="00DA1D65"/>
    <w:rsid w:val="00DA67CB"/>
    <w:rsid w:val="00DA752C"/>
    <w:rsid w:val="00DB0550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1320A"/>
    <w:rsid w:val="00E1332A"/>
    <w:rsid w:val="00E23CA3"/>
    <w:rsid w:val="00E375ED"/>
    <w:rsid w:val="00E64A6B"/>
    <w:rsid w:val="00E77CA0"/>
    <w:rsid w:val="00E83653"/>
    <w:rsid w:val="00E8404F"/>
    <w:rsid w:val="00E853F0"/>
    <w:rsid w:val="00E970C6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25B1F"/>
    <w:rsid w:val="00F325BD"/>
    <w:rsid w:val="00F33AD4"/>
    <w:rsid w:val="00F40644"/>
    <w:rsid w:val="00F44783"/>
    <w:rsid w:val="00F5478A"/>
    <w:rsid w:val="00F56208"/>
    <w:rsid w:val="00F601E6"/>
    <w:rsid w:val="00F70A56"/>
    <w:rsid w:val="00F71177"/>
    <w:rsid w:val="00F74644"/>
    <w:rsid w:val="00F828E6"/>
    <w:rsid w:val="00F9067A"/>
    <w:rsid w:val="00FA2CD1"/>
    <w:rsid w:val="00FA5520"/>
    <w:rsid w:val="00FB00EF"/>
    <w:rsid w:val="00FC1F9D"/>
    <w:rsid w:val="00FE29C8"/>
    <w:rsid w:val="00FE2F9F"/>
    <w:rsid w:val="00FF1A7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35E3-B15C-44A6-8EE3-78E41F97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MOZARTGALINDO</cp:lastModifiedBy>
  <cp:revision>13</cp:revision>
  <cp:lastPrinted>2021-08-03T12:51:00Z</cp:lastPrinted>
  <dcterms:created xsi:type="dcterms:W3CDTF">2022-02-17T15:21:00Z</dcterms:created>
  <dcterms:modified xsi:type="dcterms:W3CDTF">2022-02-22T14:27:00Z</dcterms:modified>
</cp:coreProperties>
</file>